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9D23F" w14:textId="06F5E395" w:rsidR="00016B59" w:rsidRPr="00C0010B" w:rsidRDefault="00847923" w:rsidP="00016B59">
      <w:pPr>
        <w:spacing w:after="0" w:line="240" w:lineRule="auto"/>
        <w:jc w:val="center"/>
        <w:rPr>
          <w:rFonts w:ascii="Arial" w:eastAsia="Times New Roman" w:hAnsi="Arial" w:cs="Arial"/>
          <w:b/>
          <w:bCs/>
          <w:sz w:val="32"/>
          <w:szCs w:val="32"/>
        </w:rPr>
      </w:pPr>
      <w:r>
        <w:rPr>
          <w:rFonts w:ascii="Arial" w:eastAsia="Times New Roman" w:hAnsi="Arial" w:cs="Arial"/>
          <w:b/>
          <w:bCs/>
          <w:sz w:val="32"/>
          <w:szCs w:val="32"/>
        </w:rPr>
        <w:t>Interagency Consultation Grou</w:t>
      </w:r>
      <w:r w:rsidR="00C60838">
        <w:rPr>
          <w:rFonts w:ascii="Arial" w:eastAsia="Times New Roman" w:hAnsi="Arial" w:cs="Arial"/>
          <w:b/>
          <w:bCs/>
          <w:sz w:val="32"/>
          <w:szCs w:val="32"/>
        </w:rPr>
        <w:t>p</w:t>
      </w:r>
    </w:p>
    <w:p w14:paraId="7E437A7F" w14:textId="2372BF7C" w:rsidR="00016B59" w:rsidRPr="00016B59" w:rsidRDefault="009260BC" w:rsidP="00016B59">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 xml:space="preserve">Wednesday, </w:t>
      </w:r>
      <w:r w:rsidR="000966F8">
        <w:rPr>
          <w:rFonts w:ascii="Arial" w:eastAsia="Times New Roman" w:hAnsi="Arial" w:cs="Arial"/>
          <w:b/>
          <w:bCs/>
          <w:sz w:val="28"/>
          <w:szCs w:val="28"/>
        </w:rPr>
        <w:t>September 24</w:t>
      </w:r>
      <w:r w:rsidR="00016B59" w:rsidRPr="00016B59">
        <w:rPr>
          <w:rFonts w:ascii="Arial" w:eastAsia="Times New Roman" w:hAnsi="Arial" w:cs="Arial"/>
          <w:b/>
          <w:bCs/>
          <w:sz w:val="28"/>
          <w:szCs w:val="28"/>
        </w:rPr>
        <w:t>, 202</w:t>
      </w:r>
      <w:r w:rsidR="0090409F">
        <w:rPr>
          <w:rFonts w:ascii="Arial" w:eastAsia="Times New Roman" w:hAnsi="Arial" w:cs="Arial"/>
          <w:b/>
          <w:bCs/>
          <w:sz w:val="28"/>
          <w:szCs w:val="28"/>
        </w:rPr>
        <w:t>5</w:t>
      </w:r>
    </w:p>
    <w:p w14:paraId="7DBF6281" w14:textId="6350B244" w:rsidR="00016B59" w:rsidRDefault="00847923" w:rsidP="00016B59">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10:15</w:t>
      </w:r>
      <w:r w:rsidR="00016B59" w:rsidRPr="00016B59">
        <w:rPr>
          <w:rFonts w:ascii="Arial" w:eastAsia="Times New Roman" w:hAnsi="Arial" w:cs="Arial"/>
          <w:b/>
          <w:bCs/>
          <w:sz w:val="28"/>
          <w:szCs w:val="28"/>
        </w:rPr>
        <w:t xml:space="preserve"> </w:t>
      </w:r>
      <w:r w:rsidR="009260BC">
        <w:rPr>
          <w:rFonts w:ascii="Arial" w:eastAsia="Times New Roman" w:hAnsi="Arial" w:cs="Arial"/>
          <w:b/>
          <w:bCs/>
          <w:sz w:val="28"/>
          <w:szCs w:val="28"/>
        </w:rPr>
        <w:t>a</w:t>
      </w:r>
      <w:r w:rsidR="00016B59" w:rsidRPr="00016B59">
        <w:rPr>
          <w:rFonts w:ascii="Arial" w:eastAsia="Times New Roman" w:hAnsi="Arial" w:cs="Arial"/>
          <w:b/>
          <w:bCs/>
          <w:sz w:val="28"/>
          <w:szCs w:val="28"/>
        </w:rPr>
        <w:t>.m.</w:t>
      </w:r>
      <w:r w:rsidR="00603090">
        <w:rPr>
          <w:rFonts w:ascii="Arial" w:eastAsia="Times New Roman" w:hAnsi="Arial" w:cs="Arial"/>
          <w:b/>
          <w:bCs/>
          <w:sz w:val="28"/>
          <w:szCs w:val="28"/>
        </w:rPr>
        <w:t xml:space="preserve"> – 11:00 a.m.</w:t>
      </w:r>
    </w:p>
    <w:p w14:paraId="69D89570" w14:textId="557F08C7" w:rsidR="009260BC" w:rsidRPr="00C0010B" w:rsidRDefault="009260BC" w:rsidP="009260BC">
      <w:pPr>
        <w:spacing w:after="0" w:line="240" w:lineRule="auto"/>
        <w:jc w:val="center"/>
        <w:rPr>
          <w:rFonts w:ascii="Arial" w:eastAsia="Times New Roman" w:hAnsi="Arial" w:cs="Arial"/>
          <w:b/>
          <w:bCs/>
          <w:color w:val="C00000"/>
          <w:sz w:val="28"/>
          <w:szCs w:val="28"/>
        </w:rPr>
      </w:pPr>
      <w:r w:rsidRPr="00C0010B">
        <w:rPr>
          <w:rFonts w:ascii="Arial" w:eastAsia="Times New Roman" w:hAnsi="Arial" w:cs="Arial"/>
          <w:b/>
          <w:bCs/>
          <w:color w:val="C00000"/>
          <w:sz w:val="28"/>
          <w:szCs w:val="28"/>
        </w:rPr>
        <w:t xml:space="preserve">Virtual Meeting Only – </w:t>
      </w:r>
      <w:hyperlink r:id="rId7" w:history="1">
        <w:r w:rsidRPr="00C733E0">
          <w:rPr>
            <w:rStyle w:val="Hyperlink"/>
            <w:rFonts w:ascii="Arial" w:eastAsia="Times New Roman" w:hAnsi="Arial" w:cs="Arial"/>
            <w:b/>
            <w:bCs/>
            <w:sz w:val="28"/>
            <w:szCs w:val="28"/>
          </w:rPr>
          <w:t>Microsoft Teams</w:t>
        </w:r>
      </w:hyperlink>
    </w:p>
    <w:p w14:paraId="49ECDFED" w14:textId="6E77EC75" w:rsidR="00C0010B" w:rsidRPr="009260BC" w:rsidRDefault="00C0010B" w:rsidP="00CC23C4">
      <w:pPr>
        <w:spacing w:line="240" w:lineRule="auto"/>
        <w:jc w:val="center"/>
        <w:rPr>
          <w:rFonts w:ascii="Arial" w:eastAsia="Times New Roman" w:hAnsi="Arial" w:cs="Arial"/>
          <w:b/>
          <w:bCs/>
          <w:sz w:val="28"/>
          <w:szCs w:val="28"/>
        </w:rPr>
      </w:pPr>
      <w:r>
        <w:rPr>
          <w:rFonts w:ascii="Arial" w:eastAsia="Times New Roman" w:hAnsi="Arial" w:cs="Arial"/>
          <w:b/>
          <w:bCs/>
          <w:sz w:val="28"/>
          <w:szCs w:val="28"/>
        </w:rPr>
        <w:t>Denver, CO</w:t>
      </w:r>
    </w:p>
    <w:p w14:paraId="0126C003" w14:textId="2C036C8E" w:rsidR="00AC6DD1" w:rsidRDefault="00016B59" w:rsidP="005A468E">
      <w:pPr>
        <w:spacing w:after="120" w:line="240" w:lineRule="auto"/>
        <w:rPr>
          <w:rFonts w:ascii="Arial" w:hAnsi="Arial" w:cs="Arial"/>
          <w:sz w:val="24"/>
          <w:szCs w:val="24"/>
        </w:rPr>
      </w:pPr>
      <w:bookmarkStart w:id="0" w:name="_Hlk57703595"/>
      <w:bookmarkStart w:id="1" w:name="_Hlk72218420"/>
      <w:r w:rsidRPr="00016B59">
        <w:rPr>
          <w:rFonts w:ascii="Arial" w:hAnsi="Arial" w:cs="Arial"/>
          <w:sz w:val="24"/>
          <w:szCs w:val="24"/>
        </w:rPr>
        <w:t xml:space="preserve">Persons in need of accommodations, such as interpretation services, manual captioning, or assisted listening devices, are asked to contact the meeting organizer, </w:t>
      </w:r>
      <w:r w:rsidR="00C733E0">
        <w:rPr>
          <w:rFonts w:ascii="Arial" w:hAnsi="Arial" w:cs="Arial"/>
          <w:sz w:val="24"/>
          <w:szCs w:val="24"/>
        </w:rPr>
        <w:t>Alvan-Bidal Sanchez (</w:t>
      </w:r>
      <w:hyperlink r:id="rId8" w:history="1">
        <w:r w:rsidR="00C733E0" w:rsidRPr="006A0DB4">
          <w:rPr>
            <w:rStyle w:val="Hyperlink"/>
            <w:rFonts w:ascii="Arial" w:hAnsi="Arial" w:cs="Arial"/>
            <w:sz w:val="24"/>
            <w:szCs w:val="24"/>
          </w:rPr>
          <w:t>asanchez@drcog.org</w:t>
        </w:r>
      </w:hyperlink>
      <w:r w:rsidR="00C733E0">
        <w:rPr>
          <w:rFonts w:ascii="Arial" w:hAnsi="Arial" w:cs="Arial"/>
          <w:sz w:val="24"/>
          <w:szCs w:val="24"/>
        </w:rPr>
        <w:t xml:space="preserve">) </w:t>
      </w:r>
      <w:r w:rsidRPr="00016B59">
        <w:rPr>
          <w:rFonts w:ascii="Arial" w:hAnsi="Arial" w:cs="Arial"/>
          <w:sz w:val="24"/>
          <w:szCs w:val="24"/>
        </w:rPr>
        <w:t>at least three business days in advance of the meeting.</w:t>
      </w:r>
    </w:p>
    <w:p w14:paraId="79126F74" w14:textId="6B56B6C8" w:rsidR="0075740D" w:rsidRPr="0075740D" w:rsidRDefault="0075740D" w:rsidP="0075740D">
      <w:pPr>
        <w:pStyle w:val="Heading1"/>
      </w:pPr>
      <w:r>
        <w:t>Agenda</w:t>
      </w:r>
    </w:p>
    <w:p w14:paraId="6D4A33CC" w14:textId="6F75B096" w:rsidR="00F06EEB" w:rsidRPr="00F76136" w:rsidRDefault="00F06EEB" w:rsidP="00F06EEB">
      <w:pPr>
        <w:pStyle w:val="ListParagraph"/>
        <w:numPr>
          <w:ilvl w:val="0"/>
          <w:numId w:val="1"/>
        </w:numPr>
        <w:spacing w:after="0" w:line="240" w:lineRule="auto"/>
        <w:rPr>
          <w:rFonts w:ascii="Arial" w:hAnsi="Arial" w:cs="Arial"/>
          <w:sz w:val="24"/>
          <w:szCs w:val="24"/>
        </w:rPr>
      </w:pPr>
      <w:r>
        <w:rPr>
          <w:rFonts w:ascii="Arial" w:eastAsia="Times New Roman" w:hAnsi="Arial" w:cs="Arial"/>
          <w:sz w:val="24"/>
          <w:szCs w:val="24"/>
        </w:rPr>
        <w:t>Welcome and introductions.</w:t>
      </w:r>
    </w:p>
    <w:bookmarkEnd w:id="0"/>
    <w:bookmarkEnd w:id="1"/>
    <w:p w14:paraId="5A358DA1" w14:textId="4F3E5870" w:rsidR="00EB0B06" w:rsidRPr="00D434A7" w:rsidRDefault="00847923" w:rsidP="00EB0B06">
      <w:pPr>
        <w:pStyle w:val="Heading2"/>
      </w:pPr>
      <w:r>
        <w:t>Discussion Items</w:t>
      </w:r>
    </w:p>
    <w:p w14:paraId="2014D82F" w14:textId="24CC9784" w:rsidR="00F76136" w:rsidRPr="00F76136" w:rsidRDefault="00F76136" w:rsidP="00592C8A">
      <w:pPr>
        <w:pStyle w:val="ListParagraph"/>
        <w:numPr>
          <w:ilvl w:val="0"/>
          <w:numId w:val="1"/>
        </w:numPr>
        <w:spacing w:after="0" w:line="240" w:lineRule="auto"/>
        <w:rPr>
          <w:rFonts w:ascii="Arial" w:hAnsi="Arial" w:cs="Arial"/>
          <w:sz w:val="24"/>
          <w:szCs w:val="24"/>
        </w:rPr>
      </w:pPr>
      <w:bookmarkStart w:id="2" w:name="_Hlk205972524"/>
      <w:r>
        <w:rPr>
          <w:rFonts w:ascii="Arial" w:eastAsia="Times New Roman" w:hAnsi="Arial" w:cs="Arial"/>
          <w:sz w:val="24"/>
          <w:szCs w:val="24"/>
        </w:rPr>
        <w:t>2050 Regional Transportation Plan</w:t>
      </w:r>
      <w:r w:rsidR="000966F8">
        <w:rPr>
          <w:rFonts w:ascii="Arial" w:eastAsia="Times New Roman" w:hAnsi="Arial" w:cs="Arial"/>
          <w:sz w:val="24"/>
          <w:szCs w:val="24"/>
        </w:rPr>
        <w:t xml:space="preserve"> – Modeling Assumptions.</w:t>
      </w:r>
    </w:p>
    <w:bookmarkEnd w:id="2"/>
    <w:p w14:paraId="2FCB617A" w14:textId="7E817E42" w:rsidR="00F76136" w:rsidRPr="00F76136" w:rsidRDefault="000966F8" w:rsidP="00F06EEB">
      <w:pPr>
        <w:pStyle w:val="ListParagraph"/>
        <w:spacing w:after="120" w:line="240" w:lineRule="auto"/>
        <w:ind w:left="360"/>
        <w:contextualSpacing w:val="0"/>
        <w:rPr>
          <w:rFonts w:ascii="Arial" w:hAnsi="Arial" w:cs="Arial"/>
          <w:sz w:val="24"/>
          <w:szCs w:val="24"/>
        </w:rPr>
      </w:pPr>
      <w:r>
        <w:rPr>
          <w:rFonts w:ascii="Arial" w:eastAsia="Times New Roman" w:hAnsi="Arial" w:cs="Arial"/>
          <w:sz w:val="24"/>
          <w:szCs w:val="24"/>
        </w:rPr>
        <w:t>Alvan-Bidal Sanchez</w:t>
      </w:r>
      <w:r w:rsidR="00F76136">
        <w:rPr>
          <w:rFonts w:ascii="Arial" w:eastAsia="Times New Roman" w:hAnsi="Arial" w:cs="Arial"/>
          <w:sz w:val="24"/>
          <w:szCs w:val="24"/>
        </w:rPr>
        <w:t xml:space="preserve">, </w:t>
      </w:r>
      <w:r w:rsidRPr="000966F8">
        <w:rPr>
          <w:rFonts w:ascii="Arial" w:eastAsia="Times New Roman" w:hAnsi="Arial" w:cs="Arial"/>
          <w:sz w:val="24"/>
          <w:szCs w:val="24"/>
        </w:rPr>
        <w:t>Denver Regional Council of Governments</w:t>
      </w:r>
      <w:r w:rsidR="00F76136">
        <w:rPr>
          <w:rFonts w:ascii="Arial" w:eastAsia="Times New Roman" w:hAnsi="Arial" w:cs="Arial"/>
          <w:sz w:val="24"/>
          <w:szCs w:val="24"/>
        </w:rPr>
        <w:t>.</w:t>
      </w:r>
    </w:p>
    <w:p w14:paraId="6F24F73B" w14:textId="05B8DC04" w:rsidR="007F403E" w:rsidRPr="00EB0B06" w:rsidRDefault="009260BC" w:rsidP="007F403E">
      <w:pPr>
        <w:pStyle w:val="Heading2"/>
      </w:pPr>
      <w:r>
        <w:t>Agency News and Updates</w:t>
      </w:r>
    </w:p>
    <w:p w14:paraId="2F5ACCEE" w14:textId="44D72CB6" w:rsidR="007F403E" w:rsidRPr="00C0010B" w:rsidRDefault="009260BC" w:rsidP="00C0010B">
      <w:pPr>
        <w:numPr>
          <w:ilvl w:val="0"/>
          <w:numId w:val="1"/>
        </w:numPr>
        <w:spacing w:after="120" w:line="240" w:lineRule="auto"/>
        <w:rPr>
          <w:rFonts w:ascii="Arial" w:hAnsi="Arial" w:cs="Arial"/>
          <w:color w:val="000000" w:themeColor="text1"/>
          <w:sz w:val="24"/>
          <w:szCs w:val="24"/>
          <w:shd w:val="clear" w:color="auto" w:fill="FFFFFF"/>
        </w:rPr>
      </w:pPr>
      <w:r w:rsidRPr="00C0010B">
        <w:rPr>
          <w:rFonts w:ascii="Arial" w:hAnsi="Arial" w:cs="Arial"/>
          <w:color w:val="000000" w:themeColor="text1"/>
          <w:sz w:val="24"/>
          <w:szCs w:val="24"/>
          <w:shd w:val="clear" w:color="auto" w:fill="FFFFFF"/>
        </w:rPr>
        <w:t>Denver Regional Council</w:t>
      </w:r>
      <w:r w:rsidR="00C0010B" w:rsidRPr="00C0010B">
        <w:rPr>
          <w:rFonts w:ascii="Arial" w:hAnsi="Arial" w:cs="Arial"/>
          <w:color w:val="000000" w:themeColor="text1"/>
          <w:sz w:val="24"/>
          <w:szCs w:val="24"/>
          <w:shd w:val="clear" w:color="auto" w:fill="FFFFFF"/>
        </w:rPr>
        <w:t xml:space="preserve"> of Governments</w:t>
      </w:r>
      <w:r w:rsidR="00C0010B">
        <w:rPr>
          <w:rFonts w:ascii="Arial" w:hAnsi="Arial" w:cs="Arial"/>
          <w:color w:val="000000" w:themeColor="text1"/>
          <w:sz w:val="24"/>
          <w:szCs w:val="24"/>
          <w:shd w:val="clear" w:color="auto" w:fill="FFFFFF"/>
        </w:rPr>
        <w:t>.</w:t>
      </w:r>
    </w:p>
    <w:p w14:paraId="17C4CB9F" w14:textId="4BD00372" w:rsidR="00847923" w:rsidRDefault="00847923" w:rsidP="00C0010B">
      <w:pPr>
        <w:numPr>
          <w:ilvl w:val="0"/>
          <w:numId w:val="1"/>
        </w:numPr>
        <w:spacing w:after="12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North Front Range Metropolitan Planning Organization.</w:t>
      </w:r>
    </w:p>
    <w:p w14:paraId="105B3C36" w14:textId="77777777" w:rsidR="0006791B" w:rsidRDefault="0006791B" w:rsidP="0006791B">
      <w:pPr>
        <w:numPr>
          <w:ilvl w:val="0"/>
          <w:numId w:val="1"/>
        </w:numPr>
        <w:spacing w:after="12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Regional Air Quality Council.</w:t>
      </w:r>
    </w:p>
    <w:p w14:paraId="67A65FDE" w14:textId="687339CA" w:rsidR="00C60838" w:rsidRDefault="00C60838" w:rsidP="00C0010B">
      <w:pPr>
        <w:numPr>
          <w:ilvl w:val="0"/>
          <w:numId w:val="1"/>
        </w:numPr>
        <w:spacing w:after="120" w:line="240" w:lineRule="auto"/>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Air Pollution Control Division/Air Quality Control Commission.</w:t>
      </w:r>
    </w:p>
    <w:p w14:paraId="71308449" w14:textId="0F039701" w:rsidR="00C0010B" w:rsidRPr="00C0010B" w:rsidRDefault="00C0010B" w:rsidP="00C0010B">
      <w:pPr>
        <w:numPr>
          <w:ilvl w:val="0"/>
          <w:numId w:val="1"/>
        </w:numPr>
        <w:spacing w:after="120" w:line="240" w:lineRule="auto"/>
        <w:rPr>
          <w:rFonts w:ascii="Arial" w:hAnsi="Arial" w:cs="Arial"/>
          <w:color w:val="000000" w:themeColor="text1"/>
          <w:sz w:val="24"/>
          <w:szCs w:val="24"/>
          <w:shd w:val="clear" w:color="auto" w:fill="FFFFFF"/>
        </w:rPr>
      </w:pPr>
      <w:r w:rsidRPr="00C0010B">
        <w:rPr>
          <w:rFonts w:ascii="Arial" w:hAnsi="Arial" w:cs="Arial"/>
          <w:color w:val="000000" w:themeColor="text1"/>
          <w:sz w:val="24"/>
          <w:szCs w:val="24"/>
          <w:shd w:val="clear" w:color="auto" w:fill="FFFFFF"/>
        </w:rPr>
        <w:t>Colorado Department of Transportation.</w:t>
      </w:r>
    </w:p>
    <w:p w14:paraId="538DF36C" w14:textId="36414B0E" w:rsidR="00C0010B" w:rsidRPr="00C60838" w:rsidRDefault="00C60838" w:rsidP="00C60838">
      <w:pPr>
        <w:pStyle w:val="ListParagraph"/>
        <w:numPr>
          <w:ilvl w:val="0"/>
          <w:numId w:val="1"/>
        </w:numPr>
        <w:spacing w:line="240" w:lineRule="auto"/>
        <w:contextualSpacing w:val="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Environmental Protection Agency</w:t>
      </w:r>
      <w:r w:rsidR="00C0010B" w:rsidRPr="00C60838">
        <w:rPr>
          <w:rFonts w:ascii="Arial" w:hAnsi="Arial" w:cs="Arial"/>
          <w:color w:val="000000" w:themeColor="text1"/>
          <w:sz w:val="24"/>
          <w:szCs w:val="24"/>
          <w:shd w:val="clear" w:color="auto" w:fill="FFFFFF"/>
        </w:rPr>
        <w:t>.</w:t>
      </w:r>
    </w:p>
    <w:p w14:paraId="3C4B2BFB" w14:textId="15CA5E84" w:rsidR="00016B59" w:rsidRPr="008505F4" w:rsidRDefault="00016B59" w:rsidP="001A1BDA">
      <w:pPr>
        <w:pStyle w:val="Heading2"/>
        <w:rPr>
          <w:color w:val="000000" w:themeColor="text1"/>
        </w:rPr>
      </w:pPr>
      <w:r w:rsidRPr="008505F4">
        <w:rPr>
          <w:color w:val="000000" w:themeColor="text1"/>
        </w:rPr>
        <w:t>Administrative Items</w:t>
      </w:r>
    </w:p>
    <w:p w14:paraId="6488D915" w14:textId="1E622A27" w:rsidR="00016B59" w:rsidRPr="00A85FCA" w:rsidRDefault="00016B59" w:rsidP="00010387">
      <w:pPr>
        <w:numPr>
          <w:ilvl w:val="0"/>
          <w:numId w:val="1"/>
        </w:numPr>
        <w:spacing w:after="120" w:line="240" w:lineRule="auto"/>
        <w:rPr>
          <w:rFonts w:ascii="Arial" w:eastAsia="Times New Roman" w:hAnsi="Arial" w:cs="Arial"/>
          <w:b/>
          <w:bCs/>
          <w:color w:val="000000" w:themeColor="text1"/>
          <w:sz w:val="24"/>
          <w:szCs w:val="24"/>
        </w:rPr>
      </w:pPr>
      <w:r w:rsidRPr="00C0010B">
        <w:rPr>
          <w:rFonts w:ascii="Arial" w:hAnsi="Arial" w:cs="Arial"/>
          <w:b/>
          <w:bCs/>
          <w:color w:val="000000" w:themeColor="text1"/>
          <w:sz w:val="24"/>
          <w:szCs w:val="24"/>
          <w:shd w:val="clear" w:color="auto" w:fill="FFFFFF"/>
        </w:rPr>
        <w:t xml:space="preserve">Next Meeting – </w:t>
      </w:r>
      <w:r w:rsidR="00795091">
        <w:rPr>
          <w:rFonts w:ascii="Arial" w:hAnsi="Arial" w:cs="Arial"/>
          <w:b/>
          <w:bCs/>
          <w:color w:val="000000" w:themeColor="text1"/>
          <w:sz w:val="24"/>
          <w:szCs w:val="24"/>
          <w:shd w:val="clear" w:color="auto" w:fill="FFFFFF"/>
        </w:rPr>
        <w:t>October 22</w:t>
      </w:r>
      <w:r w:rsidRPr="00C0010B">
        <w:rPr>
          <w:rFonts w:ascii="Arial" w:hAnsi="Arial" w:cs="Arial"/>
          <w:b/>
          <w:bCs/>
          <w:color w:val="000000" w:themeColor="text1"/>
          <w:sz w:val="24"/>
          <w:szCs w:val="24"/>
          <w:shd w:val="clear" w:color="auto" w:fill="FFFFFF"/>
        </w:rPr>
        <w:t>, 202</w:t>
      </w:r>
      <w:r w:rsidR="0090409F" w:rsidRPr="00C0010B">
        <w:rPr>
          <w:rFonts w:ascii="Arial" w:hAnsi="Arial" w:cs="Arial"/>
          <w:b/>
          <w:bCs/>
          <w:color w:val="000000" w:themeColor="text1"/>
          <w:sz w:val="24"/>
          <w:szCs w:val="24"/>
          <w:shd w:val="clear" w:color="auto" w:fill="FFFFFF"/>
        </w:rPr>
        <w:t>5</w:t>
      </w:r>
      <w:r w:rsidR="00C0010B" w:rsidRPr="00C0010B">
        <w:rPr>
          <w:rFonts w:ascii="Arial" w:hAnsi="Arial" w:cs="Arial"/>
          <w:b/>
          <w:bCs/>
          <w:color w:val="000000" w:themeColor="text1"/>
          <w:sz w:val="24"/>
          <w:szCs w:val="24"/>
          <w:shd w:val="clear" w:color="auto" w:fill="FFFFFF"/>
        </w:rPr>
        <w:t>.</w:t>
      </w:r>
    </w:p>
    <w:p w14:paraId="69B5B4F2" w14:textId="4D15FC6B" w:rsidR="00C0010B" w:rsidRPr="008505F4" w:rsidRDefault="00C0010B" w:rsidP="00010387">
      <w:pPr>
        <w:numPr>
          <w:ilvl w:val="0"/>
          <w:numId w:val="1"/>
        </w:numPr>
        <w:spacing w:after="120" w:line="240" w:lineRule="auto"/>
        <w:rPr>
          <w:rFonts w:ascii="Arial" w:eastAsia="Times New Roman" w:hAnsi="Arial" w:cs="Arial"/>
          <w:color w:val="000000" w:themeColor="text1"/>
          <w:sz w:val="24"/>
          <w:szCs w:val="24"/>
        </w:rPr>
      </w:pPr>
      <w:r>
        <w:rPr>
          <w:rFonts w:ascii="Arial" w:hAnsi="Arial" w:cs="Arial"/>
          <w:color w:val="000000" w:themeColor="text1"/>
          <w:sz w:val="24"/>
          <w:szCs w:val="24"/>
          <w:shd w:val="clear" w:color="auto" w:fill="FFFFFF"/>
        </w:rPr>
        <w:t xml:space="preserve">Other </w:t>
      </w:r>
      <w:r w:rsidR="00F06EEB">
        <w:rPr>
          <w:rFonts w:ascii="Arial" w:hAnsi="Arial" w:cs="Arial"/>
          <w:color w:val="000000" w:themeColor="text1"/>
          <w:sz w:val="24"/>
          <w:szCs w:val="24"/>
          <w:shd w:val="clear" w:color="auto" w:fill="FFFFFF"/>
        </w:rPr>
        <w:t>i</w:t>
      </w:r>
      <w:r w:rsidR="00AC6DD1">
        <w:rPr>
          <w:rFonts w:ascii="Arial" w:hAnsi="Arial" w:cs="Arial"/>
          <w:color w:val="000000" w:themeColor="text1"/>
          <w:sz w:val="24"/>
          <w:szCs w:val="24"/>
          <w:shd w:val="clear" w:color="auto" w:fill="FFFFFF"/>
        </w:rPr>
        <w:t>tems</w:t>
      </w:r>
      <w:r>
        <w:rPr>
          <w:rFonts w:ascii="Arial" w:hAnsi="Arial" w:cs="Arial"/>
          <w:color w:val="000000" w:themeColor="text1"/>
          <w:sz w:val="24"/>
          <w:szCs w:val="24"/>
          <w:shd w:val="clear" w:color="auto" w:fill="FFFFFF"/>
        </w:rPr>
        <w:t>.</w:t>
      </w:r>
    </w:p>
    <w:p w14:paraId="099BE1A1" w14:textId="424749A4" w:rsidR="00CF5560" w:rsidRPr="008505F4" w:rsidRDefault="00016B59" w:rsidP="00010387">
      <w:pPr>
        <w:numPr>
          <w:ilvl w:val="0"/>
          <w:numId w:val="1"/>
        </w:numPr>
        <w:spacing w:after="120" w:line="240" w:lineRule="auto"/>
        <w:contextualSpacing/>
        <w:rPr>
          <w:rFonts w:ascii="Arial" w:eastAsia="Times New Roman" w:hAnsi="Arial" w:cs="Arial"/>
          <w:color w:val="000000" w:themeColor="text1"/>
          <w:sz w:val="24"/>
          <w:szCs w:val="24"/>
          <w:u w:val="single"/>
        </w:rPr>
      </w:pPr>
      <w:r w:rsidRPr="008505F4">
        <w:rPr>
          <w:rFonts w:ascii="Arial" w:hAnsi="Arial" w:cs="Arial"/>
          <w:color w:val="000000" w:themeColor="text1"/>
          <w:sz w:val="24"/>
          <w:szCs w:val="24"/>
          <w:shd w:val="clear" w:color="auto" w:fill="FFFFFF"/>
        </w:rPr>
        <w:t>Adjourn</w:t>
      </w:r>
      <w:r w:rsidR="00C0010B">
        <w:rPr>
          <w:rFonts w:ascii="Arial" w:hAnsi="Arial" w:cs="Arial"/>
          <w:color w:val="000000" w:themeColor="text1"/>
          <w:sz w:val="24"/>
          <w:szCs w:val="24"/>
          <w:shd w:val="clear" w:color="auto" w:fill="FFFFFF"/>
        </w:rPr>
        <w:t>.</w:t>
      </w:r>
    </w:p>
    <w:sectPr w:rsidR="00CF5560" w:rsidRPr="008505F4" w:rsidSect="00016B59">
      <w:headerReference w:type="default" r:id="rId9"/>
      <w:footerReference w:type="default" r:id="rId10"/>
      <w:headerReference w:type="first" r:id="rId11"/>
      <w:footerReference w:type="first" r:id="rId12"/>
      <w:pgSz w:w="12240" w:h="15840"/>
      <w:pgMar w:top="261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8465F" w14:textId="77777777" w:rsidR="007C4F49" w:rsidRDefault="007C4F49">
      <w:pPr>
        <w:spacing w:after="0" w:line="240" w:lineRule="auto"/>
      </w:pPr>
      <w:r>
        <w:separator/>
      </w:r>
    </w:p>
  </w:endnote>
  <w:endnote w:type="continuationSeparator" w:id="0">
    <w:p w14:paraId="6E25E515" w14:textId="77777777" w:rsidR="007C4F49" w:rsidRDefault="007C4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14307" w14:textId="77777777" w:rsidR="009D4EBB" w:rsidRDefault="009D4EBB">
    <w:pPr>
      <w:pStyle w:val="Footer"/>
    </w:pPr>
    <w:r>
      <w:rPr>
        <w:noProof/>
      </w:rPr>
      <w:drawing>
        <wp:anchor distT="0" distB="0" distL="114300" distR="114300" simplePos="0" relativeHeight="251660288" behindDoc="0" locked="0" layoutInCell="1" allowOverlap="1" wp14:anchorId="46D0507B" wp14:editId="40AC53BA">
          <wp:simplePos x="0" y="0"/>
          <wp:positionH relativeFrom="page">
            <wp:posOffset>107950</wp:posOffset>
          </wp:positionH>
          <wp:positionV relativeFrom="paragraph">
            <wp:posOffset>-673100</wp:posOffset>
          </wp:positionV>
          <wp:extent cx="7744968" cy="1371600"/>
          <wp:effectExtent l="0" t="0" r="8890" b="0"/>
          <wp:wrapNone/>
          <wp:docPr id="1828354226" name="Picture 1828354226" descr="Across the bottom of the page is line changing colors from orange to blue to green leading from the left side of the page to the mark of Denver Regional Council of Governments logo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77710" name="Picture 6" descr="Across the bottom of the page is line changing colors from orange to blue to green leading from the left side of the page to the mark of Denver Regional Council of Governments logo on the r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496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C865E" w14:textId="77777777" w:rsidR="009D4EBB" w:rsidRDefault="009D4EBB">
    <w:pPr>
      <w:pStyle w:val="Footer"/>
    </w:pPr>
    <w:r>
      <w:rPr>
        <w:noProof/>
      </w:rPr>
      <w:drawing>
        <wp:anchor distT="0" distB="0" distL="114300" distR="114300" simplePos="0" relativeHeight="251659264" behindDoc="0" locked="0" layoutInCell="1" allowOverlap="1" wp14:anchorId="2A11993E" wp14:editId="0030A67C">
          <wp:simplePos x="0" y="0"/>
          <wp:positionH relativeFrom="page">
            <wp:posOffset>16111</wp:posOffset>
          </wp:positionH>
          <wp:positionV relativeFrom="paragraph">
            <wp:posOffset>-177800</wp:posOffset>
          </wp:positionV>
          <wp:extent cx="7744968" cy="713232"/>
          <wp:effectExtent l="0" t="0" r="0" b="0"/>
          <wp:wrapNone/>
          <wp:docPr id="1695061418" name="Picture 1695061418" descr="A tricolor line of blue, orange and green divides the page for the following contact information: address 1001 17th, Suite 700, Denver, CO 80202, , Main 303-455-1000, Fax 303-480-6790, email drcog@drcog.org, web drcog.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98635" name="Picture 3" descr="A tricolor line of blue, orange and green divides the page for the following contact information: address 1001 17th, Suite 700, Denver, CO 80202, , Main 303-455-1000, Fax 303-480-6790, email drcog@drcog.org, web drcog.o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4968" cy="71323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6E3ED" w14:textId="77777777" w:rsidR="007C4F49" w:rsidRDefault="007C4F49">
      <w:pPr>
        <w:spacing w:after="0" w:line="240" w:lineRule="auto"/>
      </w:pPr>
      <w:r>
        <w:separator/>
      </w:r>
    </w:p>
  </w:footnote>
  <w:footnote w:type="continuationSeparator" w:id="0">
    <w:p w14:paraId="3E75CCEB" w14:textId="77777777" w:rsidR="007C4F49" w:rsidRDefault="007C4F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F84A6" w14:textId="71692B5B" w:rsidR="009D4EBB" w:rsidRPr="00D64951" w:rsidRDefault="009372B2">
    <w:pPr>
      <w:pStyle w:val="Header"/>
      <w:rPr>
        <w:rFonts w:ascii="Arial" w:hAnsi="Arial" w:cs="Arial"/>
        <w:sz w:val="24"/>
        <w:szCs w:val="24"/>
      </w:rPr>
    </w:pPr>
    <w:r>
      <w:rPr>
        <w:rFonts w:ascii="Arial" w:hAnsi="Arial" w:cs="Arial"/>
        <w:sz w:val="24"/>
        <w:szCs w:val="24"/>
      </w:rPr>
      <w:t>Agency Coordination Team</w:t>
    </w:r>
    <w:r w:rsidR="009D4EBB" w:rsidRPr="00D64951">
      <w:rPr>
        <w:rFonts w:ascii="Arial" w:hAnsi="Arial" w:cs="Arial"/>
        <w:sz w:val="24"/>
        <w:szCs w:val="24"/>
      </w:rPr>
      <w:t xml:space="preserve"> Agenda</w:t>
    </w:r>
  </w:p>
  <w:p w14:paraId="2FA0AB73" w14:textId="74B5099D" w:rsidR="009D4EBB" w:rsidRPr="00D64951" w:rsidRDefault="009372B2">
    <w:pPr>
      <w:pStyle w:val="Header"/>
      <w:rPr>
        <w:rFonts w:ascii="Arial" w:hAnsi="Arial" w:cs="Arial"/>
        <w:sz w:val="24"/>
        <w:szCs w:val="24"/>
      </w:rPr>
    </w:pPr>
    <w:r>
      <w:rPr>
        <w:rFonts w:ascii="Arial" w:hAnsi="Arial" w:cs="Arial"/>
        <w:sz w:val="24"/>
        <w:szCs w:val="24"/>
      </w:rPr>
      <w:t>August 27</w:t>
    </w:r>
    <w:r w:rsidR="009D4EBB" w:rsidRPr="00D64951">
      <w:rPr>
        <w:rFonts w:ascii="Arial" w:hAnsi="Arial" w:cs="Arial"/>
        <w:sz w:val="24"/>
        <w:szCs w:val="24"/>
      </w:rPr>
      <w:t xml:space="preserve">, </w:t>
    </w:r>
    <w:r w:rsidR="006B35FB">
      <w:rPr>
        <w:rFonts w:ascii="Arial" w:hAnsi="Arial" w:cs="Arial"/>
        <w:sz w:val="24"/>
        <w:szCs w:val="24"/>
      </w:rPr>
      <w:t>2025</w:t>
    </w:r>
  </w:p>
  <w:p w14:paraId="41DE17C5" w14:textId="77777777" w:rsidR="009D4EBB" w:rsidRPr="00D64951" w:rsidRDefault="009D4EBB">
    <w:pPr>
      <w:pStyle w:val="Header"/>
      <w:rPr>
        <w:rFonts w:ascii="Arial" w:hAnsi="Arial" w:cs="Arial"/>
        <w:sz w:val="24"/>
        <w:szCs w:val="24"/>
      </w:rPr>
    </w:pPr>
    <w:r w:rsidRPr="00D64951">
      <w:rPr>
        <w:rFonts w:ascii="Arial" w:hAnsi="Arial" w:cs="Arial"/>
        <w:sz w:val="24"/>
        <w:szCs w:val="24"/>
      </w:rPr>
      <w:t xml:space="preserve">Page </w:t>
    </w:r>
    <w:r w:rsidRPr="00D64951">
      <w:rPr>
        <w:rFonts w:ascii="Arial" w:hAnsi="Arial" w:cs="Arial"/>
        <w:sz w:val="24"/>
        <w:szCs w:val="24"/>
      </w:rPr>
      <w:fldChar w:fldCharType="begin"/>
    </w:r>
    <w:r w:rsidRPr="00D64951">
      <w:rPr>
        <w:rFonts w:ascii="Arial" w:hAnsi="Arial" w:cs="Arial"/>
        <w:sz w:val="24"/>
        <w:szCs w:val="24"/>
      </w:rPr>
      <w:instrText xml:space="preserve"> PAGE   \* MERGEFORMAT </w:instrText>
    </w:r>
    <w:r w:rsidRPr="00D64951">
      <w:rPr>
        <w:rFonts w:ascii="Arial" w:hAnsi="Arial" w:cs="Arial"/>
        <w:sz w:val="24"/>
        <w:szCs w:val="24"/>
      </w:rPr>
      <w:fldChar w:fldCharType="separate"/>
    </w:r>
    <w:r w:rsidRPr="00D64951">
      <w:rPr>
        <w:rFonts w:ascii="Arial" w:hAnsi="Arial" w:cs="Arial"/>
        <w:noProof/>
        <w:sz w:val="24"/>
        <w:szCs w:val="24"/>
      </w:rPr>
      <w:t>1</w:t>
    </w:r>
    <w:r w:rsidRPr="00D64951">
      <w:rPr>
        <w:rFonts w:ascii="Arial" w:hAnsi="Arial" w:cs="Arial"/>
        <w:noProof/>
        <w:sz w:val="24"/>
        <w:szCs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4FEFF" w14:textId="2D87291C" w:rsidR="009D4EBB" w:rsidRDefault="009C0672" w:rsidP="001A1BDA">
    <w:pPr>
      <w:pStyle w:val="Heading1"/>
      <w:rPr>
        <w:noProof/>
      </w:rPr>
    </w:pPr>
    <w:r>
      <w:rPr>
        <w:noProof/>
      </w:rPr>
      <w:drawing>
        <wp:anchor distT="0" distB="0" distL="114300" distR="114300" simplePos="0" relativeHeight="251662336" behindDoc="0" locked="0" layoutInCell="1" allowOverlap="1" wp14:anchorId="3540E52C" wp14:editId="12D6AB63">
          <wp:simplePos x="0" y="0"/>
          <wp:positionH relativeFrom="margin">
            <wp:align>center</wp:align>
          </wp:positionH>
          <wp:positionV relativeFrom="paragraph">
            <wp:posOffset>-463138</wp:posOffset>
          </wp:positionV>
          <wp:extent cx="7629583" cy="1795196"/>
          <wp:effectExtent l="0" t="0" r="0" b="0"/>
          <wp:wrapNone/>
          <wp:docPr id="220784018" name="Picture 220784018" descr="Letterhead for the Denver Regional Council of Governments. The DRCOG logo on one side, with the tagline We make life better! Underneath, the Executive Committee of DRCOG: Jeff Baker, chair; Colleen Whitlow, vice chair; Richard Kondo, secretary; Jeslin Shahrezaei, treasurer; Steve Conklin, immediate past chair; Douglas W. Rex, executive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9058" name="Picture 1005559058" descr="Letterhead for the Denver Regional Council of Governments. The DRCOG logo on one side, with the tagline We make life better! Underneath, the Executive Committee of DRCOG: Jeff Baker, chair; Colleen Whitlow, vice chair; Richard Kondo, secretary; Jeslin Shahrezaei, treasurer; Steve Conklin, immediate past chair; Douglas W. Rex, executive direct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29583" cy="17951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74381" w14:textId="77777777" w:rsidR="009D4EBB" w:rsidRDefault="009D4EBB">
    <w:pPr>
      <w:pStyle w:val="Header"/>
      <w:rPr>
        <w:noProof/>
      </w:rPr>
    </w:pPr>
  </w:p>
  <w:p w14:paraId="626560BE" w14:textId="77777777" w:rsidR="009D4EBB" w:rsidRDefault="009D4EBB">
    <w:pPr>
      <w:pStyle w:val="Header"/>
      <w:rPr>
        <w:noProof/>
      </w:rPr>
    </w:pPr>
  </w:p>
  <w:p w14:paraId="663D43DA" w14:textId="77777777" w:rsidR="009D4EBB" w:rsidRDefault="009D4EBB">
    <w:pPr>
      <w:pStyle w:val="Header"/>
      <w:rPr>
        <w:noProof/>
      </w:rPr>
    </w:pPr>
  </w:p>
  <w:p w14:paraId="5760E4A6" w14:textId="77777777" w:rsidR="009D4EBB" w:rsidRDefault="009D4E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D2872"/>
    <w:multiLevelType w:val="hybridMultilevel"/>
    <w:tmpl w:val="27F07CA6"/>
    <w:lvl w:ilvl="0" w:tplc="70A623B0">
      <w:start w:val="1"/>
      <w:numFmt w:val="decimal"/>
      <w:lvlText w:val="%1."/>
      <w:lvlJc w:val="left"/>
      <w:pPr>
        <w:ind w:left="360" w:hanging="360"/>
      </w:pPr>
      <w:rPr>
        <w:rFonts w:ascii="Arial" w:eastAsia="Times New Roman" w:hAnsi="Arial" w:cs="Arial"/>
        <w:b w:val="0"/>
        <w:bCs w:val="0"/>
        <w:color w:val="auto"/>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331782"/>
    <w:multiLevelType w:val="multilevel"/>
    <w:tmpl w:val="27F07CA6"/>
    <w:lvl w:ilvl="0">
      <w:start w:val="1"/>
      <w:numFmt w:val="decimal"/>
      <w:lvlText w:val="%1."/>
      <w:lvlJc w:val="left"/>
      <w:pPr>
        <w:ind w:left="360" w:hanging="360"/>
      </w:pPr>
      <w:rPr>
        <w:rFonts w:ascii="Arial" w:eastAsia="Times New Roman" w:hAnsi="Arial" w:cs="Arial"/>
        <w:b w:val="0"/>
        <w:bCs w:val="0"/>
        <w:color w:val="auto"/>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43310984">
    <w:abstractNumId w:val="0"/>
  </w:num>
  <w:num w:numId="2" w16cid:durableId="20476333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B59"/>
    <w:rsid w:val="0000082D"/>
    <w:rsid w:val="00010387"/>
    <w:rsid w:val="0001356F"/>
    <w:rsid w:val="00014472"/>
    <w:rsid w:val="00016B59"/>
    <w:rsid w:val="00017930"/>
    <w:rsid w:val="00022C71"/>
    <w:rsid w:val="00061630"/>
    <w:rsid w:val="00062A5D"/>
    <w:rsid w:val="0006791B"/>
    <w:rsid w:val="00077CF8"/>
    <w:rsid w:val="00091C2D"/>
    <w:rsid w:val="000966F8"/>
    <w:rsid w:val="000C33D4"/>
    <w:rsid w:val="000D4237"/>
    <w:rsid w:val="000F2409"/>
    <w:rsid w:val="00110B29"/>
    <w:rsid w:val="00113842"/>
    <w:rsid w:val="001204E4"/>
    <w:rsid w:val="00135213"/>
    <w:rsid w:val="00143CC0"/>
    <w:rsid w:val="00156F4A"/>
    <w:rsid w:val="0018795F"/>
    <w:rsid w:val="00194434"/>
    <w:rsid w:val="001A1BDA"/>
    <w:rsid w:val="001C14C8"/>
    <w:rsid w:val="001E539D"/>
    <w:rsid w:val="001E56AB"/>
    <w:rsid w:val="00221299"/>
    <w:rsid w:val="00224179"/>
    <w:rsid w:val="002317F1"/>
    <w:rsid w:val="002351BF"/>
    <w:rsid w:val="002417BC"/>
    <w:rsid w:val="00257B61"/>
    <w:rsid w:val="00267ABF"/>
    <w:rsid w:val="002706CE"/>
    <w:rsid w:val="002741AD"/>
    <w:rsid w:val="00284C1D"/>
    <w:rsid w:val="002929C0"/>
    <w:rsid w:val="002B2CEF"/>
    <w:rsid w:val="002B597F"/>
    <w:rsid w:val="002D49F7"/>
    <w:rsid w:val="00302237"/>
    <w:rsid w:val="00315600"/>
    <w:rsid w:val="00323664"/>
    <w:rsid w:val="00332EE0"/>
    <w:rsid w:val="00335984"/>
    <w:rsid w:val="00343785"/>
    <w:rsid w:val="003711FE"/>
    <w:rsid w:val="00374A88"/>
    <w:rsid w:val="00383D82"/>
    <w:rsid w:val="003A16E8"/>
    <w:rsid w:val="003E3675"/>
    <w:rsid w:val="003F610B"/>
    <w:rsid w:val="00401BC8"/>
    <w:rsid w:val="0042015D"/>
    <w:rsid w:val="00442E15"/>
    <w:rsid w:val="00446F7A"/>
    <w:rsid w:val="00482B15"/>
    <w:rsid w:val="004841EC"/>
    <w:rsid w:val="0049219A"/>
    <w:rsid w:val="004A117F"/>
    <w:rsid w:val="004A4514"/>
    <w:rsid w:val="004B50E4"/>
    <w:rsid w:val="004D6E25"/>
    <w:rsid w:val="004E6793"/>
    <w:rsid w:val="004E7A7E"/>
    <w:rsid w:val="005223CF"/>
    <w:rsid w:val="005343C8"/>
    <w:rsid w:val="0054461C"/>
    <w:rsid w:val="00562AFC"/>
    <w:rsid w:val="00575E84"/>
    <w:rsid w:val="005820F6"/>
    <w:rsid w:val="00585EB3"/>
    <w:rsid w:val="00591703"/>
    <w:rsid w:val="0059287B"/>
    <w:rsid w:val="00592C8A"/>
    <w:rsid w:val="005A468E"/>
    <w:rsid w:val="005B01F5"/>
    <w:rsid w:val="005C58E9"/>
    <w:rsid w:val="005D17A1"/>
    <w:rsid w:val="005F60A3"/>
    <w:rsid w:val="005F6B12"/>
    <w:rsid w:val="00603090"/>
    <w:rsid w:val="00612A4C"/>
    <w:rsid w:val="0062599F"/>
    <w:rsid w:val="00642683"/>
    <w:rsid w:val="00652DE9"/>
    <w:rsid w:val="00670E06"/>
    <w:rsid w:val="00676BE7"/>
    <w:rsid w:val="00676F85"/>
    <w:rsid w:val="00691E7F"/>
    <w:rsid w:val="006B35FB"/>
    <w:rsid w:val="006B7837"/>
    <w:rsid w:val="006C5205"/>
    <w:rsid w:val="006E053B"/>
    <w:rsid w:val="006F0DEB"/>
    <w:rsid w:val="007027CD"/>
    <w:rsid w:val="007041A1"/>
    <w:rsid w:val="00725E5F"/>
    <w:rsid w:val="00734216"/>
    <w:rsid w:val="00744BEA"/>
    <w:rsid w:val="00752CBA"/>
    <w:rsid w:val="0075740D"/>
    <w:rsid w:val="00791BA6"/>
    <w:rsid w:val="00795091"/>
    <w:rsid w:val="007A5595"/>
    <w:rsid w:val="007C4F49"/>
    <w:rsid w:val="007F403E"/>
    <w:rsid w:val="00805038"/>
    <w:rsid w:val="008200CE"/>
    <w:rsid w:val="008236D6"/>
    <w:rsid w:val="00836854"/>
    <w:rsid w:val="00847923"/>
    <w:rsid w:val="008505F4"/>
    <w:rsid w:val="00873189"/>
    <w:rsid w:val="008958B8"/>
    <w:rsid w:val="00896022"/>
    <w:rsid w:val="008B293C"/>
    <w:rsid w:val="008B670E"/>
    <w:rsid w:val="008C2DB1"/>
    <w:rsid w:val="0090409F"/>
    <w:rsid w:val="009070D3"/>
    <w:rsid w:val="00911800"/>
    <w:rsid w:val="0091525A"/>
    <w:rsid w:val="00921BB3"/>
    <w:rsid w:val="009260BC"/>
    <w:rsid w:val="009372B2"/>
    <w:rsid w:val="00945447"/>
    <w:rsid w:val="00954296"/>
    <w:rsid w:val="00965877"/>
    <w:rsid w:val="0098647F"/>
    <w:rsid w:val="00994F60"/>
    <w:rsid w:val="009B7014"/>
    <w:rsid w:val="009C0672"/>
    <w:rsid w:val="009D2671"/>
    <w:rsid w:val="009D472C"/>
    <w:rsid w:val="009D4EBB"/>
    <w:rsid w:val="009E0048"/>
    <w:rsid w:val="009E1580"/>
    <w:rsid w:val="009F0779"/>
    <w:rsid w:val="009F78E4"/>
    <w:rsid w:val="00A0666E"/>
    <w:rsid w:val="00A27B0E"/>
    <w:rsid w:val="00A4465A"/>
    <w:rsid w:val="00A53010"/>
    <w:rsid w:val="00A85FCA"/>
    <w:rsid w:val="00A92F2D"/>
    <w:rsid w:val="00AA437B"/>
    <w:rsid w:val="00AC3269"/>
    <w:rsid w:val="00AC6DD1"/>
    <w:rsid w:val="00B03B0E"/>
    <w:rsid w:val="00B100AB"/>
    <w:rsid w:val="00B1165B"/>
    <w:rsid w:val="00B5165C"/>
    <w:rsid w:val="00B75E9C"/>
    <w:rsid w:val="00B969A3"/>
    <w:rsid w:val="00BC2FC9"/>
    <w:rsid w:val="00BD2934"/>
    <w:rsid w:val="00BE26CB"/>
    <w:rsid w:val="00BF466E"/>
    <w:rsid w:val="00C0010B"/>
    <w:rsid w:val="00C009BA"/>
    <w:rsid w:val="00C4006C"/>
    <w:rsid w:val="00C4519E"/>
    <w:rsid w:val="00C55F49"/>
    <w:rsid w:val="00C60838"/>
    <w:rsid w:val="00C630FD"/>
    <w:rsid w:val="00C733E0"/>
    <w:rsid w:val="00C87573"/>
    <w:rsid w:val="00CC23C4"/>
    <w:rsid w:val="00CD28AE"/>
    <w:rsid w:val="00CD4238"/>
    <w:rsid w:val="00CD779A"/>
    <w:rsid w:val="00CF278A"/>
    <w:rsid w:val="00CF3C02"/>
    <w:rsid w:val="00CF5560"/>
    <w:rsid w:val="00D434A7"/>
    <w:rsid w:val="00D702CB"/>
    <w:rsid w:val="00D718DE"/>
    <w:rsid w:val="00D7538C"/>
    <w:rsid w:val="00D81C3D"/>
    <w:rsid w:val="00D847CD"/>
    <w:rsid w:val="00DA2E62"/>
    <w:rsid w:val="00DD0C75"/>
    <w:rsid w:val="00DE66C7"/>
    <w:rsid w:val="00DF0078"/>
    <w:rsid w:val="00DF1C12"/>
    <w:rsid w:val="00E04308"/>
    <w:rsid w:val="00E33429"/>
    <w:rsid w:val="00E5106E"/>
    <w:rsid w:val="00E570D5"/>
    <w:rsid w:val="00E652BE"/>
    <w:rsid w:val="00E7424D"/>
    <w:rsid w:val="00E92E6B"/>
    <w:rsid w:val="00EB0B06"/>
    <w:rsid w:val="00EC2D40"/>
    <w:rsid w:val="00ED1D07"/>
    <w:rsid w:val="00F05523"/>
    <w:rsid w:val="00F06D7B"/>
    <w:rsid w:val="00F06EEB"/>
    <w:rsid w:val="00F102C4"/>
    <w:rsid w:val="00F2044F"/>
    <w:rsid w:val="00F26FA9"/>
    <w:rsid w:val="00F404C4"/>
    <w:rsid w:val="00F41015"/>
    <w:rsid w:val="00F42CFB"/>
    <w:rsid w:val="00F5653F"/>
    <w:rsid w:val="00F74479"/>
    <w:rsid w:val="00F76136"/>
    <w:rsid w:val="00FF1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140C0"/>
  <w15:chartTrackingRefBased/>
  <w15:docId w15:val="{ED030171-5A55-4DD4-B5B2-993B5696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BDA"/>
    <w:pPr>
      <w:keepNext/>
      <w:keepLines/>
      <w:spacing w:before="160" w:after="80"/>
      <w:jc w:val="center"/>
      <w:outlineLvl w:val="0"/>
    </w:pPr>
    <w:rPr>
      <w:rFonts w:ascii="Arial" w:eastAsia="Times New Roman" w:hAnsi="Arial" w:cs="Arial"/>
      <w:b/>
      <w:bCs/>
      <w:sz w:val="32"/>
      <w:szCs w:val="32"/>
    </w:rPr>
  </w:style>
  <w:style w:type="paragraph" w:styleId="Heading2">
    <w:name w:val="heading 2"/>
    <w:basedOn w:val="Normal"/>
    <w:next w:val="Normal"/>
    <w:link w:val="Heading2Char"/>
    <w:uiPriority w:val="9"/>
    <w:unhideWhenUsed/>
    <w:qFormat/>
    <w:rsid w:val="001A1BDA"/>
    <w:pPr>
      <w:keepNext/>
      <w:keepLines/>
      <w:spacing w:before="120" w:after="120"/>
      <w:jc w:val="center"/>
      <w:outlineLvl w:val="1"/>
    </w:pPr>
    <w:rPr>
      <w:rFonts w:ascii="Arial" w:eastAsia="Times New Roman" w:hAnsi="Arial" w:cs="Arial"/>
      <w:b/>
      <w:bCs/>
      <w:sz w:val="24"/>
      <w:szCs w:val="24"/>
    </w:rPr>
  </w:style>
  <w:style w:type="paragraph" w:styleId="Heading3">
    <w:name w:val="heading 3"/>
    <w:basedOn w:val="Normal"/>
    <w:next w:val="Normal"/>
    <w:link w:val="Heading3Char"/>
    <w:uiPriority w:val="9"/>
    <w:semiHidden/>
    <w:unhideWhenUsed/>
    <w:qFormat/>
    <w:rsid w:val="00016B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6B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6B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6B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B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B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B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BDA"/>
    <w:rPr>
      <w:rFonts w:ascii="Arial" w:eastAsia="Times New Roman" w:hAnsi="Arial" w:cs="Arial"/>
      <w:b/>
      <w:bCs/>
      <w:sz w:val="32"/>
      <w:szCs w:val="32"/>
    </w:rPr>
  </w:style>
  <w:style w:type="character" w:customStyle="1" w:styleId="Heading2Char">
    <w:name w:val="Heading 2 Char"/>
    <w:basedOn w:val="DefaultParagraphFont"/>
    <w:link w:val="Heading2"/>
    <w:uiPriority w:val="9"/>
    <w:rsid w:val="001A1BDA"/>
    <w:rPr>
      <w:rFonts w:ascii="Arial" w:eastAsia="Times New Roman" w:hAnsi="Arial" w:cs="Arial"/>
      <w:b/>
      <w:bCs/>
      <w:sz w:val="24"/>
      <w:szCs w:val="24"/>
    </w:rPr>
  </w:style>
  <w:style w:type="character" w:customStyle="1" w:styleId="Heading3Char">
    <w:name w:val="Heading 3 Char"/>
    <w:basedOn w:val="DefaultParagraphFont"/>
    <w:link w:val="Heading3"/>
    <w:uiPriority w:val="9"/>
    <w:semiHidden/>
    <w:rsid w:val="00016B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6B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6B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6B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6B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6B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6B59"/>
    <w:rPr>
      <w:rFonts w:eastAsiaTheme="majorEastAsia" w:cstheme="majorBidi"/>
      <w:color w:val="272727" w:themeColor="text1" w:themeTint="D8"/>
    </w:rPr>
  </w:style>
  <w:style w:type="paragraph" w:styleId="Title">
    <w:name w:val="Title"/>
    <w:basedOn w:val="Normal"/>
    <w:next w:val="Normal"/>
    <w:link w:val="TitleChar"/>
    <w:uiPriority w:val="10"/>
    <w:qFormat/>
    <w:rsid w:val="00016B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B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B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B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6B59"/>
    <w:pPr>
      <w:spacing w:before="160"/>
      <w:jc w:val="center"/>
    </w:pPr>
    <w:rPr>
      <w:i/>
      <w:iCs/>
      <w:color w:val="404040" w:themeColor="text1" w:themeTint="BF"/>
    </w:rPr>
  </w:style>
  <w:style w:type="character" w:customStyle="1" w:styleId="QuoteChar">
    <w:name w:val="Quote Char"/>
    <w:basedOn w:val="DefaultParagraphFont"/>
    <w:link w:val="Quote"/>
    <w:uiPriority w:val="29"/>
    <w:rsid w:val="00016B59"/>
    <w:rPr>
      <w:i/>
      <w:iCs/>
      <w:color w:val="404040" w:themeColor="text1" w:themeTint="BF"/>
    </w:rPr>
  </w:style>
  <w:style w:type="paragraph" w:styleId="ListParagraph">
    <w:name w:val="List Paragraph"/>
    <w:basedOn w:val="Normal"/>
    <w:link w:val="ListParagraphChar"/>
    <w:uiPriority w:val="34"/>
    <w:qFormat/>
    <w:rsid w:val="00016B59"/>
    <w:pPr>
      <w:ind w:left="720"/>
      <w:contextualSpacing/>
    </w:pPr>
  </w:style>
  <w:style w:type="character" w:styleId="IntenseEmphasis">
    <w:name w:val="Intense Emphasis"/>
    <w:basedOn w:val="DefaultParagraphFont"/>
    <w:uiPriority w:val="21"/>
    <w:qFormat/>
    <w:rsid w:val="00016B59"/>
    <w:rPr>
      <w:i/>
      <w:iCs/>
      <w:color w:val="0F4761" w:themeColor="accent1" w:themeShade="BF"/>
    </w:rPr>
  </w:style>
  <w:style w:type="paragraph" w:styleId="IntenseQuote">
    <w:name w:val="Intense Quote"/>
    <w:basedOn w:val="Normal"/>
    <w:next w:val="Normal"/>
    <w:link w:val="IntenseQuoteChar"/>
    <w:uiPriority w:val="30"/>
    <w:qFormat/>
    <w:rsid w:val="00016B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B59"/>
    <w:rPr>
      <w:i/>
      <w:iCs/>
      <w:color w:val="0F4761" w:themeColor="accent1" w:themeShade="BF"/>
    </w:rPr>
  </w:style>
  <w:style w:type="character" w:styleId="IntenseReference">
    <w:name w:val="Intense Reference"/>
    <w:basedOn w:val="DefaultParagraphFont"/>
    <w:uiPriority w:val="32"/>
    <w:qFormat/>
    <w:rsid w:val="00016B59"/>
    <w:rPr>
      <w:b/>
      <w:bCs/>
      <w:smallCaps/>
      <w:color w:val="0F4761" w:themeColor="accent1" w:themeShade="BF"/>
      <w:spacing w:val="5"/>
    </w:rPr>
  </w:style>
  <w:style w:type="paragraph" w:styleId="Header">
    <w:name w:val="header"/>
    <w:basedOn w:val="Normal"/>
    <w:link w:val="HeaderChar"/>
    <w:uiPriority w:val="99"/>
    <w:unhideWhenUsed/>
    <w:rsid w:val="00016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B59"/>
  </w:style>
  <w:style w:type="paragraph" w:styleId="Footer">
    <w:name w:val="footer"/>
    <w:basedOn w:val="Normal"/>
    <w:link w:val="FooterChar"/>
    <w:uiPriority w:val="99"/>
    <w:unhideWhenUsed/>
    <w:rsid w:val="00016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B59"/>
  </w:style>
  <w:style w:type="character" w:styleId="Hyperlink">
    <w:name w:val="Hyperlink"/>
    <w:basedOn w:val="DefaultParagraphFont"/>
    <w:uiPriority w:val="99"/>
    <w:unhideWhenUsed/>
    <w:rsid w:val="00016B59"/>
    <w:rPr>
      <w:color w:val="467886" w:themeColor="hyperlink"/>
      <w:u w:val="single"/>
    </w:rPr>
  </w:style>
  <w:style w:type="character" w:styleId="UnresolvedMention">
    <w:name w:val="Unresolved Mention"/>
    <w:basedOn w:val="DefaultParagraphFont"/>
    <w:uiPriority w:val="99"/>
    <w:semiHidden/>
    <w:unhideWhenUsed/>
    <w:rsid w:val="00016B59"/>
    <w:rPr>
      <w:color w:val="605E5C"/>
      <w:shd w:val="clear" w:color="auto" w:fill="E1DFDD"/>
    </w:rPr>
  </w:style>
  <w:style w:type="character" w:customStyle="1" w:styleId="ListParagraphChar">
    <w:name w:val="List Paragraph Char"/>
    <w:basedOn w:val="DefaultParagraphFont"/>
    <w:link w:val="ListParagraph"/>
    <w:uiPriority w:val="34"/>
    <w:rsid w:val="009D4EBB"/>
  </w:style>
  <w:style w:type="character" w:customStyle="1" w:styleId="ui-provider">
    <w:name w:val="ui-provider"/>
    <w:basedOn w:val="DefaultParagraphFont"/>
    <w:rsid w:val="001C14C8"/>
  </w:style>
  <w:style w:type="paragraph" w:styleId="Revision">
    <w:name w:val="Revision"/>
    <w:hidden/>
    <w:uiPriority w:val="99"/>
    <w:semiHidden/>
    <w:rsid w:val="005D17A1"/>
    <w:pPr>
      <w:spacing w:after="0" w:line="240" w:lineRule="auto"/>
    </w:pPr>
  </w:style>
  <w:style w:type="character" w:styleId="CommentReference">
    <w:name w:val="annotation reference"/>
    <w:basedOn w:val="DefaultParagraphFont"/>
    <w:uiPriority w:val="99"/>
    <w:semiHidden/>
    <w:unhideWhenUsed/>
    <w:rsid w:val="00401BC8"/>
    <w:rPr>
      <w:sz w:val="16"/>
      <w:szCs w:val="16"/>
    </w:rPr>
  </w:style>
  <w:style w:type="paragraph" w:styleId="CommentText">
    <w:name w:val="annotation text"/>
    <w:basedOn w:val="Normal"/>
    <w:link w:val="CommentTextChar"/>
    <w:uiPriority w:val="99"/>
    <w:unhideWhenUsed/>
    <w:rsid w:val="00401BC8"/>
    <w:pPr>
      <w:spacing w:line="240" w:lineRule="auto"/>
    </w:pPr>
    <w:rPr>
      <w:sz w:val="20"/>
      <w:szCs w:val="20"/>
    </w:rPr>
  </w:style>
  <w:style w:type="character" w:customStyle="1" w:styleId="CommentTextChar">
    <w:name w:val="Comment Text Char"/>
    <w:basedOn w:val="DefaultParagraphFont"/>
    <w:link w:val="CommentText"/>
    <w:uiPriority w:val="99"/>
    <w:rsid w:val="00401BC8"/>
    <w:rPr>
      <w:sz w:val="20"/>
      <w:szCs w:val="20"/>
    </w:rPr>
  </w:style>
  <w:style w:type="paragraph" w:styleId="CommentSubject">
    <w:name w:val="annotation subject"/>
    <w:basedOn w:val="CommentText"/>
    <w:next w:val="CommentText"/>
    <w:link w:val="CommentSubjectChar"/>
    <w:uiPriority w:val="99"/>
    <w:semiHidden/>
    <w:unhideWhenUsed/>
    <w:rsid w:val="00401BC8"/>
    <w:rPr>
      <w:b/>
      <w:bCs/>
    </w:rPr>
  </w:style>
  <w:style w:type="character" w:customStyle="1" w:styleId="CommentSubjectChar">
    <w:name w:val="Comment Subject Char"/>
    <w:basedOn w:val="CommentTextChar"/>
    <w:link w:val="CommentSubject"/>
    <w:uiPriority w:val="99"/>
    <w:semiHidden/>
    <w:rsid w:val="00401B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anchez@drcog.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ms.microsoft.com/l/meetup-join/19%3ameeting_NGE0YzI1ZGUtZmI4ZS00YWQzLTg0NzktOWJiZmY2NzcxNThj%40thread.v2/0?context=%7b%22Tid%22%3a%223c113ce7-d876-4d51-990b-6a40778a44ab%22%2c%22Oid%22%3a%22e3e47d7e-e9ef-4217-b81a-6810f1d5aa68%22%7d"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182</Words>
  <Characters>1041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 Kennedy</dc:creator>
  <cp:keywords/>
  <dc:description/>
  <cp:lastModifiedBy>Alvan-Bidal Sanchez</cp:lastModifiedBy>
  <cp:revision>4</cp:revision>
  <cp:lastPrinted>2025-06-13T21:13:00Z</cp:lastPrinted>
  <dcterms:created xsi:type="dcterms:W3CDTF">2025-09-08T23:29:00Z</dcterms:created>
  <dcterms:modified xsi:type="dcterms:W3CDTF">2025-09-15T17:31:00Z</dcterms:modified>
</cp:coreProperties>
</file>